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D5" w:rsidRDefault="004A78D5" w:rsidP="004A78D5">
      <w:pPr>
        <w:spacing w:line="360" w:lineRule="auto"/>
        <w:rPr>
          <w:b/>
          <w:color w:val="FF0000"/>
        </w:rPr>
      </w:pPr>
    </w:p>
    <w:p w:rsidR="004A78D5" w:rsidRDefault="004A78D5" w:rsidP="009B21E6">
      <w:pPr>
        <w:spacing w:line="360" w:lineRule="auto"/>
        <w:ind w:firstLine="709"/>
        <w:jc w:val="center"/>
        <w:rPr>
          <w:b/>
          <w:color w:val="FF0000"/>
        </w:rPr>
      </w:pPr>
    </w:p>
    <w:p w:rsidR="004A78D5" w:rsidRPr="006D587E" w:rsidRDefault="004A78D5" w:rsidP="004A78D5">
      <w:pPr>
        <w:tabs>
          <w:tab w:val="left" w:pos="5640"/>
        </w:tabs>
        <w:jc w:val="center"/>
        <w:rPr>
          <w:rFonts w:eastAsiaTheme="minorHAnsi"/>
          <w:b/>
          <w:sz w:val="28"/>
          <w:szCs w:val="28"/>
          <w:lang w:eastAsia="en-US"/>
        </w:rPr>
      </w:pPr>
      <w:r w:rsidRPr="006D587E">
        <w:rPr>
          <w:rFonts w:eastAsiaTheme="minorHAnsi"/>
          <w:b/>
          <w:sz w:val="28"/>
          <w:szCs w:val="28"/>
          <w:lang w:eastAsia="en-US"/>
        </w:rPr>
        <w:t>Муниципальное бюджетное общеобразовательное учреждение</w:t>
      </w:r>
    </w:p>
    <w:p w:rsidR="004A78D5" w:rsidRPr="006D587E" w:rsidRDefault="004A78D5" w:rsidP="004A78D5">
      <w:pPr>
        <w:tabs>
          <w:tab w:val="left" w:pos="5640"/>
        </w:tabs>
        <w:jc w:val="center"/>
        <w:rPr>
          <w:rFonts w:eastAsiaTheme="minorHAnsi"/>
          <w:b/>
          <w:sz w:val="28"/>
          <w:szCs w:val="28"/>
          <w:lang w:eastAsia="en-US"/>
        </w:rPr>
      </w:pPr>
      <w:r w:rsidRPr="006D587E">
        <w:rPr>
          <w:rFonts w:eastAsiaTheme="minorHAnsi"/>
          <w:b/>
          <w:sz w:val="28"/>
          <w:szCs w:val="28"/>
          <w:lang w:eastAsia="en-US"/>
        </w:rPr>
        <w:t xml:space="preserve">начальная общеобразовательная школа села Ленино имени Героя Советского Союза Степана Савельевича  Гурьева </w:t>
      </w:r>
      <w:r>
        <w:rPr>
          <w:rFonts w:eastAsiaTheme="minorHAnsi"/>
          <w:b/>
          <w:sz w:val="28"/>
          <w:szCs w:val="28"/>
          <w:lang w:eastAsia="en-US"/>
        </w:rPr>
        <w:t xml:space="preserve"> Липецкого </w:t>
      </w:r>
      <w:r w:rsidRPr="006D587E">
        <w:rPr>
          <w:rFonts w:eastAsiaTheme="minorHAnsi"/>
          <w:b/>
          <w:sz w:val="28"/>
          <w:szCs w:val="28"/>
          <w:lang w:eastAsia="en-US"/>
        </w:rPr>
        <w:t>муниципального района Липецкой области</w:t>
      </w:r>
    </w:p>
    <w:p w:rsidR="004A78D5" w:rsidRPr="006D587E" w:rsidRDefault="004A78D5" w:rsidP="004A78D5">
      <w:pPr>
        <w:rPr>
          <w:rFonts w:eastAsiaTheme="minorHAnsi"/>
          <w:lang w:eastAsia="en-US"/>
        </w:rPr>
      </w:pPr>
    </w:p>
    <w:p w:rsidR="004A78D5" w:rsidRPr="00A77DEC" w:rsidRDefault="004A78D5" w:rsidP="004A78D5">
      <w:pPr>
        <w:ind w:left="-567"/>
        <w:jc w:val="center"/>
        <w:rPr>
          <w:b/>
          <w:color w:val="002060"/>
          <w:sz w:val="36"/>
        </w:rPr>
      </w:pPr>
    </w:p>
    <w:p w:rsidR="004A78D5" w:rsidRPr="00A77DEC" w:rsidRDefault="004A78D5" w:rsidP="004A78D5">
      <w:pPr>
        <w:ind w:left="-567"/>
        <w:jc w:val="center"/>
        <w:rPr>
          <w:b/>
          <w:color w:val="002060"/>
          <w:sz w:val="36"/>
        </w:rPr>
      </w:pPr>
    </w:p>
    <w:p w:rsidR="004A78D5" w:rsidRPr="00A77DEC" w:rsidRDefault="004A78D5" w:rsidP="004A78D5">
      <w:pPr>
        <w:ind w:left="-567"/>
        <w:jc w:val="center"/>
        <w:rPr>
          <w:b/>
          <w:color w:val="002060"/>
          <w:sz w:val="36"/>
        </w:rPr>
      </w:pPr>
    </w:p>
    <w:p w:rsidR="004A78D5" w:rsidRDefault="004A78D5" w:rsidP="004A78D5">
      <w:pPr>
        <w:ind w:left="-567"/>
        <w:jc w:val="center"/>
        <w:rPr>
          <w:b/>
          <w:color w:val="002060"/>
          <w:sz w:val="36"/>
        </w:rPr>
      </w:pPr>
    </w:p>
    <w:p w:rsidR="004A78D5" w:rsidRPr="00A77DEC" w:rsidRDefault="004A78D5" w:rsidP="004A78D5">
      <w:pPr>
        <w:ind w:left="-567"/>
        <w:jc w:val="center"/>
        <w:rPr>
          <w:b/>
          <w:color w:val="002060"/>
          <w:sz w:val="36"/>
        </w:rPr>
      </w:pPr>
    </w:p>
    <w:p w:rsidR="004A78D5" w:rsidRPr="00A77DEC" w:rsidRDefault="004A78D5" w:rsidP="004A78D5">
      <w:pPr>
        <w:ind w:left="-567"/>
        <w:jc w:val="center"/>
        <w:rPr>
          <w:b/>
          <w:color w:val="002060"/>
          <w:sz w:val="36"/>
        </w:rPr>
      </w:pPr>
      <w:r w:rsidRPr="00A77DEC">
        <w:rPr>
          <w:b/>
          <w:color w:val="002060"/>
          <w:sz w:val="36"/>
        </w:rPr>
        <w:t>Консультация для родителей</w:t>
      </w:r>
    </w:p>
    <w:p w:rsidR="004A78D5" w:rsidRDefault="004A78D5" w:rsidP="009B21E6">
      <w:pPr>
        <w:spacing w:line="360" w:lineRule="auto"/>
        <w:ind w:firstLine="709"/>
        <w:jc w:val="center"/>
        <w:rPr>
          <w:b/>
          <w:color w:val="FF0000"/>
        </w:rPr>
      </w:pPr>
    </w:p>
    <w:p w:rsidR="009B21E6" w:rsidRDefault="004A78D5" w:rsidP="009B21E6">
      <w:pPr>
        <w:spacing w:line="360" w:lineRule="auto"/>
        <w:ind w:firstLine="709"/>
        <w:jc w:val="center"/>
        <w:rPr>
          <w:b/>
          <w:color w:val="FF0000"/>
        </w:rPr>
      </w:pPr>
      <w:r>
        <w:rPr>
          <w:b/>
          <w:color w:val="FF0000"/>
        </w:rPr>
        <w:t>«</w:t>
      </w:r>
      <w:r w:rsidR="009B21E6" w:rsidRPr="006813D2">
        <w:rPr>
          <w:b/>
          <w:color w:val="FF0000"/>
        </w:rPr>
        <w:t>ПРОФИЛАКТИКА РЕЧЕВЫХ НАРУШЕНИЙ У ДЕТЕЙ ДОШКОЛЬНОГО ВОЗРАСТА</w:t>
      </w:r>
      <w:r>
        <w:rPr>
          <w:b/>
          <w:color w:val="FF0000"/>
        </w:rPr>
        <w:t>»</w:t>
      </w: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9B21E6">
      <w:pPr>
        <w:spacing w:line="360" w:lineRule="auto"/>
        <w:ind w:firstLine="709"/>
        <w:jc w:val="center"/>
        <w:rPr>
          <w:b/>
          <w:color w:val="FF0000"/>
        </w:rPr>
      </w:pPr>
    </w:p>
    <w:p w:rsidR="004A78D5" w:rsidRDefault="004A78D5" w:rsidP="004A78D5">
      <w:pPr>
        <w:ind w:left="-567"/>
        <w:jc w:val="center"/>
        <w:rPr>
          <w:b/>
          <w:sz w:val="36"/>
        </w:rPr>
      </w:pPr>
    </w:p>
    <w:p w:rsidR="004A78D5" w:rsidRPr="00A77DEC" w:rsidRDefault="004A78D5" w:rsidP="004A78D5">
      <w:pPr>
        <w:ind w:left="-567"/>
        <w:jc w:val="right"/>
        <w:rPr>
          <w:b/>
          <w:color w:val="002060"/>
          <w:sz w:val="28"/>
        </w:rPr>
      </w:pPr>
      <w:r>
        <w:rPr>
          <w:b/>
          <w:sz w:val="36"/>
        </w:rPr>
        <w:t xml:space="preserve">                                             </w:t>
      </w:r>
      <w:r w:rsidRPr="00A77DEC">
        <w:rPr>
          <w:b/>
          <w:color w:val="002060"/>
          <w:sz w:val="28"/>
        </w:rPr>
        <w:t>Подготовила:</w:t>
      </w:r>
    </w:p>
    <w:p w:rsidR="004A78D5" w:rsidRPr="00A77DEC" w:rsidRDefault="004A78D5" w:rsidP="004A78D5">
      <w:pPr>
        <w:ind w:left="-567"/>
        <w:jc w:val="right"/>
        <w:rPr>
          <w:color w:val="002060"/>
          <w:sz w:val="28"/>
        </w:rPr>
      </w:pPr>
      <w:r>
        <w:rPr>
          <w:b/>
          <w:color w:val="002060"/>
          <w:sz w:val="28"/>
        </w:rPr>
        <w:t>Гончарова Т. С .</w:t>
      </w:r>
    </w:p>
    <w:p w:rsidR="004A78D5" w:rsidRPr="00A77DEC" w:rsidRDefault="004A78D5" w:rsidP="004A78D5">
      <w:pPr>
        <w:rPr>
          <w:color w:val="002060"/>
          <w:sz w:val="28"/>
        </w:rPr>
      </w:pPr>
    </w:p>
    <w:p w:rsidR="004A78D5" w:rsidRDefault="004A78D5" w:rsidP="004A78D5">
      <w:pPr>
        <w:ind w:left="-567"/>
        <w:jc w:val="center"/>
        <w:rPr>
          <w:color w:val="002060"/>
          <w:sz w:val="28"/>
        </w:rPr>
      </w:pPr>
    </w:p>
    <w:p w:rsidR="004A78D5" w:rsidRPr="00A77DEC" w:rsidRDefault="004A78D5" w:rsidP="004A78D5">
      <w:pPr>
        <w:ind w:left="-567"/>
        <w:jc w:val="center"/>
        <w:rPr>
          <w:color w:val="002060"/>
          <w:sz w:val="28"/>
        </w:rPr>
      </w:pPr>
      <w:r>
        <w:rPr>
          <w:color w:val="002060"/>
          <w:sz w:val="28"/>
        </w:rPr>
        <w:t>Ленино 2023г.</w:t>
      </w:r>
    </w:p>
    <w:p w:rsidR="004A78D5" w:rsidRDefault="004A78D5" w:rsidP="004A78D5">
      <w:pPr>
        <w:spacing w:line="360" w:lineRule="auto"/>
        <w:rPr>
          <w:b/>
          <w:color w:val="FF0000"/>
        </w:rPr>
      </w:pPr>
    </w:p>
    <w:p w:rsidR="004A78D5" w:rsidRPr="006813D2" w:rsidRDefault="004A78D5" w:rsidP="009B21E6">
      <w:pPr>
        <w:spacing w:line="360" w:lineRule="auto"/>
        <w:ind w:firstLine="709"/>
        <w:jc w:val="center"/>
        <w:rPr>
          <w:b/>
          <w:color w:val="FF0000"/>
        </w:rPr>
      </w:pPr>
    </w:p>
    <w:p w:rsidR="009B21E6" w:rsidRPr="00330971" w:rsidRDefault="009B21E6" w:rsidP="009B21E6">
      <w:pPr>
        <w:spacing w:line="360" w:lineRule="auto"/>
        <w:ind w:firstLine="709"/>
        <w:jc w:val="both"/>
      </w:pPr>
      <w:r w:rsidRPr="00330971">
        <w:t xml:space="preserve">Общение людей осуществляется в основном с помощью речи, которая неразрывно связана с развитием абстрактного мышления. Человек воспринимает предметы и  явления двояко - непосредственно, с помощью органов чувств (например,  сигналом еды служит запах пищи) и посредством слов (например, слово  «горячо» заставляет отдернуть руку от огня или горячего утюга). Благодаря  речи мы можем принимать действительность отвлеченно, мысленно. </w:t>
      </w:r>
    </w:p>
    <w:p w:rsidR="009B21E6" w:rsidRPr="00330971" w:rsidRDefault="009B21E6" w:rsidP="009B21E6">
      <w:pPr>
        <w:spacing w:line="360" w:lineRule="auto"/>
        <w:ind w:firstLine="709"/>
        <w:jc w:val="both"/>
      </w:pPr>
      <w:r w:rsidRPr="00330971">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9B21E6" w:rsidRPr="00330971" w:rsidRDefault="009B21E6" w:rsidP="009B21E6">
      <w:pPr>
        <w:spacing w:line="360" w:lineRule="auto"/>
        <w:ind w:firstLine="709"/>
        <w:jc w:val="both"/>
      </w:pPr>
      <w:r w:rsidRPr="00330971">
        <w:t>Логопедическая работа в детском дошкольном учреждении неспециального типа включает в себя несколько направлений.</w:t>
      </w:r>
    </w:p>
    <w:p w:rsidR="009B21E6" w:rsidRPr="00330971" w:rsidRDefault="009B21E6" w:rsidP="009B21E6">
      <w:pPr>
        <w:spacing w:line="360" w:lineRule="auto"/>
        <w:ind w:firstLine="709"/>
        <w:jc w:val="both"/>
      </w:pPr>
      <w:r w:rsidRPr="00330971">
        <w:t xml:space="preserve">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доразвитие других психических функций, таких как слухоречевое и зрительное внимание, зрительная и речевая память, словесно-логическое мышление. </w:t>
      </w:r>
    </w:p>
    <w:p w:rsidR="009B21E6" w:rsidRPr="00330971" w:rsidRDefault="009B21E6" w:rsidP="009B21E6">
      <w:pPr>
        <w:spacing w:line="360" w:lineRule="auto"/>
        <w:ind w:firstLine="709"/>
        <w:jc w:val="both"/>
      </w:pPr>
      <w:r w:rsidRPr="00330971">
        <w:t xml:space="preserve">Зачастую, вся логопедическая работа воспринимается только как некие действия, прямо направленные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 </w:t>
      </w:r>
    </w:p>
    <w:p w:rsidR="009B21E6" w:rsidRPr="00330971" w:rsidRDefault="009B21E6" w:rsidP="009B21E6">
      <w:pPr>
        <w:numPr>
          <w:ilvl w:val="0"/>
          <w:numId w:val="1"/>
        </w:numPr>
        <w:spacing w:line="360" w:lineRule="auto"/>
        <w:ind w:left="0" w:firstLine="709"/>
        <w:jc w:val="both"/>
      </w:pPr>
      <w:r w:rsidRPr="00330971">
        <w:t>ухудшение экологической обстановки;</w:t>
      </w:r>
    </w:p>
    <w:p w:rsidR="009B21E6" w:rsidRPr="00330971" w:rsidRDefault="009B21E6" w:rsidP="009B21E6">
      <w:pPr>
        <w:numPr>
          <w:ilvl w:val="0"/>
          <w:numId w:val="1"/>
        </w:numPr>
        <w:spacing w:line="360" w:lineRule="auto"/>
        <w:ind w:left="0" w:firstLine="709"/>
        <w:jc w:val="both"/>
      </w:pPr>
      <w:r w:rsidRPr="00330971">
        <w:t>особенности уральского региона по йодо - и фтор - дефицитности;</w:t>
      </w:r>
    </w:p>
    <w:p w:rsidR="009B21E6" w:rsidRPr="00330971" w:rsidRDefault="009B21E6" w:rsidP="009B21E6">
      <w:pPr>
        <w:numPr>
          <w:ilvl w:val="0"/>
          <w:numId w:val="1"/>
        </w:numPr>
        <w:spacing w:line="360" w:lineRule="auto"/>
        <w:ind w:left="0" w:firstLine="709"/>
        <w:jc w:val="both"/>
      </w:pPr>
      <w:r w:rsidRPr="00330971">
        <w:t>увеличение числа патологий беременности;</w:t>
      </w:r>
    </w:p>
    <w:p w:rsidR="009B21E6" w:rsidRPr="00330971" w:rsidRDefault="009B21E6" w:rsidP="009B21E6">
      <w:pPr>
        <w:numPr>
          <w:ilvl w:val="0"/>
          <w:numId w:val="1"/>
        </w:numPr>
        <w:spacing w:line="360" w:lineRule="auto"/>
        <w:ind w:left="0" w:firstLine="709"/>
        <w:jc w:val="both"/>
      </w:pPr>
      <w:r w:rsidRPr="00330971">
        <w:t>увеличение количества родовых травм;</w:t>
      </w:r>
    </w:p>
    <w:p w:rsidR="009B21E6" w:rsidRPr="00330971" w:rsidRDefault="009B21E6" w:rsidP="009B21E6">
      <w:pPr>
        <w:numPr>
          <w:ilvl w:val="0"/>
          <w:numId w:val="1"/>
        </w:numPr>
        <w:spacing w:line="360" w:lineRule="auto"/>
        <w:ind w:left="0" w:firstLine="709"/>
        <w:jc w:val="both"/>
      </w:pPr>
      <w:r w:rsidRPr="00330971">
        <w:t>ослабление здоровья детей и рост детской заболеваемости;</w:t>
      </w:r>
    </w:p>
    <w:p w:rsidR="009B21E6" w:rsidRPr="00330971" w:rsidRDefault="009B21E6" w:rsidP="009B21E6">
      <w:pPr>
        <w:numPr>
          <w:ilvl w:val="0"/>
          <w:numId w:val="1"/>
        </w:numPr>
        <w:spacing w:line="360" w:lineRule="auto"/>
        <w:ind w:left="0" w:firstLine="709"/>
        <w:jc w:val="both"/>
      </w:pPr>
      <w:r w:rsidRPr="00330971">
        <w:t>различные социальные причины.</w:t>
      </w:r>
    </w:p>
    <w:p w:rsidR="009B21E6" w:rsidRPr="00330971" w:rsidRDefault="009B21E6" w:rsidP="009B21E6">
      <w:pPr>
        <w:spacing w:line="360" w:lineRule="auto"/>
        <w:ind w:firstLine="709"/>
        <w:jc w:val="both"/>
      </w:pPr>
      <w:r w:rsidRPr="00330971">
        <w:t xml:space="preserve">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w:t>
      </w:r>
      <w:r w:rsidRPr="00330971">
        <w:lastRenderedPageBreak/>
        <w:t>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9B21E6" w:rsidRPr="00330971" w:rsidRDefault="009B21E6" w:rsidP="009B21E6">
      <w:pPr>
        <w:spacing w:line="360" w:lineRule="auto"/>
        <w:ind w:firstLine="709"/>
        <w:jc w:val="both"/>
      </w:pPr>
      <w:r w:rsidRPr="00330971">
        <w:t xml:space="preserve">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 </w:t>
      </w:r>
    </w:p>
    <w:p w:rsidR="009B21E6" w:rsidRPr="00330971" w:rsidRDefault="009B21E6" w:rsidP="009B21E6">
      <w:pPr>
        <w:spacing w:line="360" w:lineRule="auto"/>
        <w:ind w:firstLine="709"/>
        <w:jc w:val="both"/>
      </w:pPr>
      <w:r w:rsidRPr="00330971">
        <w:t xml:space="preserve">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 </w:t>
      </w:r>
    </w:p>
    <w:p w:rsidR="009B21E6" w:rsidRPr="00330971" w:rsidRDefault="009B21E6" w:rsidP="009B21E6">
      <w:pPr>
        <w:spacing w:line="360" w:lineRule="auto"/>
        <w:ind w:firstLine="709"/>
        <w:jc w:val="both"/>
      </w:pPr>
      <w:r w:rsidRPr="00330971">
        <w:t xml:space="preserve">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 </w:t>
      </w:r>
    </w:p>
    <w:p w:rsidR="009B21E6" w:rsidRPr="00330971" w:rsidRDefault="009B21E6" w:rsidP="009B21E6">
      <w:pPr>
        <w:spacing w:line="360" w:lineRule="auto"/>
        <w:ind w:firstLine="709"/>
        <w:jc w:val="both"/>
      </w:pPr>
      <w:r w:rsidRPr="00330971">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9B21E6" w:rsidRPr="00330971" w:rsidRDefault="009B21E6" w:rsidP="009B21E6">
      <w:pPr>
        <w:numPr>
          <w:ilvl w:val="0"/>
          <w:numId w:val="2"/>
        </w:numPr>
        <w:spacing w:line="360" w:lineRule="auto"/>
        <w:ind w:left="0" w:firstLine="709"/>
        <w:jc w:val="both"/>
      </w:pPr>
      <w:r w:rsidRPr="00330971">
        <w:t xml:space="preserve">подготовительный; </w:t>
      </w:r>
    </w:p>
    <w:p w:rsidR="009B21E6" w:rsidRPr="00330971" w:rsidRDefault="009B21E6" w:rsidP="009B21E6">
      <w:pPr>
        <w:numPr>
          <w:ilvl w:val="0"/>
          <w:numId w:val="2"/>
        </w:numPr>
        <w:spacing w:line="360" w:lineRule="auto"/>
        <w:ind w:left="0" w:firstLine="709"/>
        <w:jc w:val="both"/>
      </w:pPr>
      <w:r w:rsidRPr="00330971">
        <w:t>этап появления звука;</w:t>
      </w:r>
    </w:p>
    <w:p w:rsidR="009B21E6" w:rsidRPr="00330971" w:rsidRDefault="009B21E6" w:rsidP="009B21E6">
      <w:pPr>
        <w:numPr>
          <w:ilvl w:val="0"/>
          <w:numId w:val="2"/>
        </w:numPr>
        <w:spacing w:line="360" w:lineRule="auto"/>
        <w:ind w:left="0" w:firstLine="709"/>
        <w:jc w:val="both"/>
      </w:pPr>
      <w:r w:rsidRPr="00330971">
        <w:lastRenderedPageBreak/>
        <w:t>этап усвоения и автоматизации звука (правильное произношение звука в связной речи)</w:t>
      </w:r>
    </w:p>
    <w:p w:rsidR="009B21E6" w:rsidRPr="00330971" w:rsidRDefault="009B21E6" w:rsidP="009B21E6">
      <w:pPr>
        <w:spacing w:line="360" w:lineRule="auto"/>
        <w:ind w:firstLine="709"/>
        <w:jc w:val="both"/>
      </w:pPr>
      <w:r w:rsidRPr="00330971">
        <w:t>Хотелось бы отдельно остановиться на двух первых этапах речевой работы. Они включают в себя:</w:t>
      </w:r>
    </w:p>
    <w:p w:rsidR="009B21E6" w:rsidRPr="00330971" w:rsidRDefault="009B21E6" w:rsidP="009B21E6">
      <w:pPr>
        <w:numPr>
          <w:ilvl w:val="0"/>
          <w:numId w:val="3"/>
        </w:numPr>
        <w:spacing w:line="360" w:lineRule="auto"/>
        <w:ind w:left="0" w:firstLine="709"/>
        <w:jc w:val="both"/>
      </w:pPr>
      <w:r w:rsidRPr="00330971">
        <w:t>развитие слухового внимания детей;</w:t>
      </w:r>
    </w:p>
    <w:p w:rsidR="009B21E6" w:rsidRPr="00330971" w:rsidRDefault="009B21E6" w:rsidP="009B21E6">
      <w:pPr>
        <w:numPr>
          <w:ilvl w:val="0"/>
          <w:numId w:val="3"/>
        </w:numPr>
        <w:spacing w:line="360" w:lineRule="auto"/>
        <w:ind w:left="0" w:firstLine="709"/>
        <w:jc w:val="both"/>
      </w:pPr>
      <w:r w:rsidRPr="00330971">
        <w:t>развитие мелкой моторики пальцев рук у детей;</w:t>
      </w:r>
    </w:p>
    <w:p w:rsidR="009B21E6" w:rsidRPr="00330971" w:rsidRDefault="009B21E6" w:rsidP="009B21E6">
      <w:pPr>
        <w:numPr>
          <w:ilvl w:val="0"/>
          <w:numId w:val="3"/>
        </w:numPr>
        <w:spacing w:line="360" w:lineRule="auto"/>
        <w:ind w:left="0" w:firstLine="709"/>
        <w:jc w:val="both"/>
      </w:pPr>
      <w:r w:rsidRPr="00330971">
        <w:t>развитие подвижности артикуляционного аппарата;</w:t>
      </w:r>
    </w:p>
    <w:p w:rsidR="009B21E6" w:rsidRPr="00330971" w:rsidRDefault="009B21E6" w:rsidP="009B21E6">
      <w:pPr>
        <w:numPr>
          <w:ilvl w:val="0"/>
          <w:numId w:val="3"/>
        </w:numPr>
        <w:spacing w:line="360" w:lineRule="auto"/>
        <w:ind w:left="0" w:firstLine="709"/>
        <w:jc w:val="both"/>
      </w:pPr>
      <w:r w:rsidRPr="00330971">
        <w:t>уточнение артикуляции и произношения звука или его вызывание по подражанию.</w:t>
      </w:r>
    </w:p>
    <w:p w:rsidR="009B21E6" w:rsidRPr="00330971" w:rsidRDefault="009B21E6" w:rsidP="009B21E6">
      <w:pPr>
        <w:spacing w:line="360" w:lineRule="auto"/>
        <w:ind w:firstLine="709"/>
        <w:jc w:val="both"/>
      </w:pPr>
      <w:r w:rsidRPr="00330971">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9B21E6" w:rsidRPr="00330971" w:rsidRDefault="009B21E6" w:rsidP="009B21E6">
      <w:pPr>
        <w:spacing w:line="360" w:lineRule="auto"/>
        <w:ind w:firstLine="709"/>
        <w:jc w:val="both"/>
      </w:pPr>
      <w:r w:rsidRPr="00330971">
        <w:t>В детском саду широко используются различные игры на развитие слухового внимания у детей, пальчиковые игры, сопровождаемые речевками,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более комплексно проводить работу по развитию мелкой моторики пальцев рук у детей.</w:t>
      </w:r>
    </w:p>
    <w:p w:rsidR="009B21E6" w:rsidRPr="00330971" w:rsidRDefault="009B21E6" w:rsidP="009B21E6">
      <w:pPr>
        <w:spacing w:line="360" w:lineRule="auto"/>
        <w:ind w:firstLine="709"/>
        <w:jc w:val="both"/>
      </w:pPr>
      <w:r w:rsidRPr="00330971">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речевок,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w:t>
      </w:r>
      <w:r w:rsidRPr="00330971">
        <w:lastRenderedPageBreak/>
        <w:t>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речевок.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9B21E6" w:rsidRPr="00330971" w:rsidRDefault="009B21E6" w:rsidP="009B21E6">
      <w:pPr>
        <w:spacing w:line="360" w:lineRule="auto"/>
        <w:ind w:firstLine="709"/>
        <w:jc w:val="both"/>
      </w:pPr>
      <w:r w:rsidRPr="00330971">
        <w:t xml:space="preserve">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 </w:t>
      </w:r>
    </w:p>
    <w:p w:rsidR="009B21E6" w:rsidRPr="00330971" w:rsidRDefault="009B21E6" w:rsidP="009B21E6">
      <w:pPr>
        <w:spacing w:line="360" w:lineRule="auto"/>
        <w:ind w:firstLine="709"/>
        <w:jc w:val="both"/>
      </w:pPr>
      <w:r w:rsidRPr="00330971">
        <w:t xml:space="preserve">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 </w:t>
      </w:r>
    </w:p>
    <w:p w:rsidR="009B21E6" w:rsidRPr="00330971" w:rsidRDefault="009B21E6" w:rsidP="009B21E6">
      <w:pPr>
        <w:spacing w:line="360" w:lineRule="auto"/>
        <w:ind w:firstLine="709"/>
        <w:jc w:val="both"/>
      </w:pPr>
      <w:r w:rsidRPr="00330971">
        <w:t>Особого внимания в смысле профилактики речевых нарушений требует период беременности. Большая  забота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предостороженности.</w:t>
      </w:r>
    </w:p>
    <w:p w:rsidR="009B21E6" w:rsidRPr="00330971" w:rsidRDefault="009B21E6" w:rsidP="009B21E6">
      <w:pPr>
        <w:spacing w:line="360" w:lineRule="auto"/>
        <w:ind w:firstLine="709"/>
        <w:jc w:val="both"/>
      </w:pPr>
      <w:r w:rsidRPr="00330971">
        <w:t xml:space="preserve">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w:t>
      </w:r>
      <w:r w:rsidRPr="00330971">
        <w:lastRenderedPageBreak/>
        <w:t>итоге всегда осознаётся всеми родителями, но нередко такое осознание приходит слишком поздно.</w:t>
      </w:r>
    </w:p>
    <w:p w:rsidR="009B21E6" w:rsidRPr="00330971" w:rsidRDefault="009B21E6" w:rsidP="009B21E6">
      <w:pPr>
        <w:spacing w:line="360" w:lineRule="auto"/>
        <w:ind w:firstLine="709"/>
        <w:jc w:val="both"/>
      </w:pPr>
      <w:r w:rsidRPr="00330971">
        <w:t xml:space="preserve">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специалистов и безотлагательно  принимать 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 </w:t>
      </w:r>
    </w:p>
    <w:p w:rsidR="009B21E6" w:rsidRPr="00330971" w:rsidRDefault="009B21E6" w:rsidP="009B21E6">
      <w:pPr>
        <w:spacing w:line="360" w:lineRule="auto"/>
        <w:ind w:firstLine="709"/>
        <w:jc w:val="both"/>
      </w:pPr>
      <w:r w:rsidRPr="00330971">
        <w:t>Что касается профилактики непосредственно речевых нарушений в раннем возрасте, то она складывается в основном из таких двух моментов:</w:t>
      </w:r>
    </w:p>
    <w:p w:rsidR="009B21E6" w:rsidRPr="00330971" w:rsidRDefault="009B21E6" w:rsidP="009B21E6">
      <w:pPr>
        <w:numPr>
          <w:ilvl w:val="0"/>
          <w:numId w:val="4"/>
        </w:numPr>
        <w:spacing w:line="360" w:lineRule="auto"/>
        <w:ind w:left="0" w:firstLine="709"/>
        <w:jc w:val="both"/>
      </w:pPr>
      <w:r w:rsidRPr="00330971">
        <w:t>Забота о физическом и нервно-психическом здоровье ребёнка и о сохранности его речевых органов;</w:t>
      </w:r>
    </w:p>
    <w:p w:rsidR="009B21E6" w:rsidRPr="00330971" w:rsidRDefault="009B21E6" w:rsidP="009B21E6">
      <w:pPr>
        <w:numPr>
          <w:ilvl w:val="0"/>
          <w:numId w:val="4"/>
        </w:numPr>
        <w:spacing w:line="360" w:lineRule="auto"/>
        <w:ind w:left="0" w:firstLine="709"/>
        <w:jc w:val="both"/>
      </w:pPr>
      <w:r w:rsidRPr="00330971">
        <w:t>Забота о правильном речевом развитии ребёнка, включая и создание необходимых для этого социально-бытовых условий.</w:t>
      </w:r>
    </w:p>
    <w:p w:rsidR="009B21E6" w:rsidRPr="00330971" w:rsidRDefault="009B21E6" w:rsidP="009B21E6">
      <w:pPr>
        <w:spacing w:line="360" w:lineRule="auto"/>
        <w:ind w:firstLine="709"/>
        <w:jc w:val="both"/>
        <w:rPr>
          <w:i/>
        </w:rPr>
      </w:pPr>
      <w:r w:rsidRPr="00330971">
        <w:rPr>
          <w:i/>
        </w:rPr>
        <w:t>Решение первой из названных задач конкретно выражается в следующем:</w:t>
      </w:r>
    </w:p>
    <w:p w:rsidR="009B21E6" w:rsidRPr="00330971" w:rsidRDefault="009B21E6" w:rsidP="009B21E6">
      <w:pPr>
        <w:numPr>
          <w:ilvl w:val="0"/>
          <w:numId w:val="5"/>
        </w:numPr>
        <w:spacing w:line="360" w:lineRule="auto"/>
        <w:ind w:left="0" w:firstLine="709"/>
        <w:jc w:val="both"/>
      </w:pPr>
      <w:r w:rsidRPr="00330971">
        <w:t>предупреждение ушибов головы;</w:t>
      </w:r>
    </w:p>
    <w:p w:rsidR="009B21E6" w:rsidRPr="00330971" w:rsidRDefault="009B21E6" w:rsidP="009B21E6">
      <w:pPr>
        <w:numPr>
          <w:ilvl w:val="0"/>
          <w:numId w:val="5"/>
        </w:numPr>
        <w:spacing w:line="360" w:lineRule="auto"/>
        <w:ind w:left="0" w:firstLine="709"/>
        <w:jc w:val="both"/>
      </w:pPr>
      <w:r w:rsidRPr="00330971">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9B21E6" w:rsidRPr="00330971" w:rsidRDefault="009B21E6" w:rsidP="009B21E6">
      <w:pPr>
        <w:numPr>
          <w:ilvl w:val="0"/>
          <w:numId w:val="5"/>
        </w:numPr>
        <w:spacing w:line="360" w:lineRule="auto"/>
        <w:ind w:left="0" w:firstLine="709"/>
        <w:jc w:val="both"/>
      </w:pPr>
      <w:r w:rsidRPr="00330971">
        <w:t>охрана органа слуха от простудных заболеваний, от попадения инородных тел, от излишнего шума (даже во время сна), а также  своевременное лечение и обязательное "долечивание" ушных заболеваний;</w:t>
      </w:r>
    </w:p>
    <w:p w:rsidR="009B21E6" w:rsidRPr="00330971" w:rsidRDefault="009B21E6" w:rsidP="009B21E6">
      <w:pPr>
        <w:numPr>
          <w:ilvl w:val="0"/>
          <w:numId w:val="5"/>
        </w:numPr>
        <w:spacing w:line="360" w:lineRule="auto"/>
        <w:ind w:left="0" w:firstLine="709"/>
        <w:jc w:val="both"/>
      </w:pPr>
      <w:r w:rsidRPr="00330971">
        <w:t>охрана артикуляторных органов, состоящая в следующем:</w:t>
      </w:r>
    </w:p>
    <w:p w:rsidR="009B21E6" w:rsidRPr="00330971" w:rsidRDefault="009B21E6" w:rsidP="009B21E6">
      <w:pPr>
        <w:numPr>
          <w:ilvl w:val="0"/>
          <w:numId w:val="5"/>
        </w:numPr>
        <w:spacing w:line="360" w:lineRule="auto"/>
        <w:ind w:left="0" w:firstLine="709"/>
        <w:jc w:val="both"/>
      </w:pPr>
      <w:r w:rsidRPr="00330971">
        <w:t>предупрежде6ние и лечение рахита и возможного появления аномалий костных частей речевого аппарата;</w:t>
      </w:r>
    </w:p>
    <w:p w:rsidR="009B21E6" w:rsidRPr="00330971" w:rsidRDefault="009B21E6" w:rsidP="009B21E6">
      <w:pPr>
        <w:numPr>
          <w:ilvl w:val="0"/>
          <w:numId w:val="5"/>
        </w:numPr>
        <w:spacing w:line="360" w:lineRule="auto"/>
        <w:ind w:left="0" w:firstLine="709"/>
        <w:jc w:val="both"/>
      </w:pPr>
      <w:r w:rsidRPr="00330971">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9B21E6" w:rsidRPr="00330971" w:rsidRDefault="009B21E6" w:rsidP="009B21E6">
      <w:pPr>
        <w:numPr>
          <w:ilvl w:val="0"/>
          <w:numId w:val="5"/>
        </w:numPr>
        <w:spacing w:line="360" w:lineRule="auto"/>
        <w:ind w:left="0" w:firstLine="709"/>
        <w:jc w:val="both"/>
      </w:pPr>
      <w:r w:rsidRPr="00330971">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9B21E6" w:rsidRPr="00330971" w:rsidRDefault="009B21E6" w:rsidP="009B21E6">
      <w:pPr>
        <w:numPr>
          <w:ilvl w:val="0"/>
          <w:numId w:val="5"/>
        </w:numPr>
        <w:spacing w:line="360" w:lineRule="auto"/>
        <w:ind w:left="0" w:firstLine="709"/>
        <w:jc w:val="both"/>
      </w:pPr>
      <w:r w:rsidRPr="00330971">
        <w:t>своевременное оперирование расщелин верхней губы и нёба, если они имеются у ребёнка;</w:t>
      </w:r>
    </w:p>
    <w:p w:rsidR="009B21E6" w:rsidRPr="00330971" w:rsidRDefault="009B21E6" w:rsidP="009B21E6">
      <w:pPr>
        <w:numPr>
          <w:ilvl w:val="0"/>
          <w:numId w:val="5"/>
        </w:numPr>
        <w:spacing w:line="360" w:lineRule="auto"/>
        <w:ind w:left="0" w:firstLine="709"/>
        <w:jc w:val="both"/>
      </w:pPr>
      <w:r w:rsidRPr="00330971">
        <w:lastRenderedPageBreak/>
        <w:t>своевременное  подрезание короткой уздечки языка ( не позднее 4-5 лет, поскольку к этому времени в речи должны появиться те звуки, правильному артикулированию которых мешает короткая уздечка);</w:t>
      </w:r>
    </w:p>
    <w:p w:rsidR="009B21E6" w:rsidRPr="00330971" w:rsidRDefault="009B21E6" w:rsidP="009B21E6">
      <w:pPr>
        <w:numPr>
          <w:ilvl w:val="0"/>
          <w:numId w:val="5"/>
        </w:numPr>
        <w:spacing w:line="360" w:lineRule="auto"/>
        <w:ind w:left="0" w:firstLine="709"/>
        <w:jc w:val="both"/>
      </w:pPr>
      <w:r w:rsidRPr="00330971">
        <w:t>охрана голосового аппарата от простуды, попадения пыли, голосовой перегрузки (чрезмерные крики, излишне громкая и напряженна речь и т.п.);</w:t>
      </w:r>
    </w:p>
    <w:p w:rsidR="009B21E6" w:rsidRPr="00330971" w:rsidRDefault="009B21E6" w:rsidP="009B21E6">
      <w:pPr>
        <w:numPr>
          <w:ilvl w:val="0"/>
          <w:numId w:val="5"/>
        </w:numPr>
        <w:spacing w:line="360" w:lineRule="auto"/>
        <w:ind w:left="0" w:firstLine="709"/>
        <w:jc w:val="both"/>
      </w:pPr>
      <w:r w:rsidRPr="00330971">
        <w:t>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предупреждения всякого рода невротических речевых расстройств и в первую очередь - заикания.</w:t>
      </w:r>
    </w:p>
    <w:p w:rsidR="009B21E6" w:rsidRPr="00330971" w:rsidRDefault="009B21E6" w:rsidP="009B21E6">
      <w:pPr>
        <w:numPr>
          <w:ilvl w:val="0"/>
          <w:numId w:val="5"/>
        </w:numPr>
        <w:spacing w:line="360" w:lineRule="auto"/>
        <w:ind w:left="0" w:firstLine="709"/>
        <w:jc w:val="both"/>
      </w:pPr>
      <w:r w:rsidRPr="00330971">
        <w:t>Забота о правильном речевом развитии ребёнка должна выражаться в следующем - обеспечение благоприятного речевого окружения как необходимого образца для подражания (в плане отсутствия речевых нарушений у окружающих ребёнка людей);</w:t>
      </w:r>
    </w:p>
    <w:p w:rsidR="009B21E6" w:rsidRPr="00330971" w:rsidRDefault="009B21E6" w:rsidP="009B21E6">
      <w:pPr>
        <w:numPr>
          <w:ilvl w:val="0"/>
          <w:numId w:val="5"/>
        </w:numPr>
        <w:spacing w:line="360" w:lineRule="auto"/>
        <w:ind w:left="0" w:firstLine="709"/>
        <w:jc w:val="both"/>
      </w:pPr>
      <w:r w:rsidRPr="00330971">
        <w:t>поощрение лепета ребёнка мимикой  радости;</w:t>
      </w:r>
    </w:p>
    <w:p w:rsidR="009B21E6" w:rsidRPr="00330971" w:rsidRDefault="009B21E6" w:rsidP="009B21E6">
      <w:pPr>
        <w:numPr>
          <w:ilvl w:val="0"/>
          <w:numId w:val="5"/>
        </w:numPr>
        <w:spacing w:line="360" w:lineRule="auto"/>
        <w:ind w:left="0" w:firstLine="709"/>
        <w:jc w:val="both"/>
      </w:pPr>
      <w:r w:rsidRPr="00330971">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9B21E6" w:rsidRPr="00330971" w:rsidRDefault="009B21E6" w:rsidP="009B21E6">
      <w:pPr>
        <w:numPr>
          <w:ilvl w:val="0"/>
          <w:numId w:val="5"/>
        </w:numPr>
        <w:spacing w:line="360" w:lineRule="auto"/>
        <w:ind w:left="0" w:firstLine="709"/>
        <w:jc w:val="both"/>
      </w:pPr>
      <w:r w:rsidRPr="00330971">
        <w:t>медленно и чёткое произнесение взрослыми простых слов, связанных с конкретной для ребёнка жизненной ситуацией, а так же отчётливое называние ок5ружающих предметов и производимых действий, что поможет ребёнку постепенно "приступить"  к овладению речью;</w:t>
      </w:r>
    </w:p>
    <w:p w:rsidR="009B21E6" w:rsidRPr="00330971" w:rsidRDefault="009B21E6" w:rsidP="009B21E6">
      <w:pPr>
        <w:numPr>
          <w:ilvl w:val="0"/>
          <w:numId w:val="5"/>
        </w:numPr>
        <w:spacing w:line="360" w:lineRule="auto"/>
        <w:ind w:left="0" w:firstLine="709"/>
        <w:jc w:val="both"/>
      </w:pPr>
      <w:r w:rsidRPr="00330971">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9B21E6" w:rsidRPr="00330971" w:rsidRDefault="009B21E6" w:rsidP="009B21E6">
      <w:pPr>
        <w:numPr>
          <w:ilvl w:val="0"/>
          <w:numId w:val="5"/>
        </w:numPr>
        <w:spacing w:line="360" w:lineRule="auto"/>
        <w:ind w:left="0" w:firstLine="709"/>
        <w:jc w:val="both"/>
      </w:pPr>
      <w:r w:rsidRPr="00330971">
        <w:t>приучение ребёнка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w:t>
      </w:r>
    </w:p>
    <w:p w:rsidR="009B21E6" w:rsidRPr="00330971" w:rsidRDefault="009B21E6" w:rsidP="009B21E6">
      <w:pPr>
        <w:numPr>
          <w:ilvl w:val="0"/>
          <w:numId w:val="5"/>
        </w:numPr>
        <w:spacing w:line="360" w:lineRule="auto"/>
        <w:ind w:left="0" w:firstLine="709"/>
        <w:jc w:val="both"/>
      </w:pPr>
      <w:r w:rsidRPr="00330971">
        <w:t>систематическое  создание таких ситуаций, при которых ребёнок должен выразить свою просьбу словесно (взрослым не следует стремиться "понимать его с полуслова",  и тем более с одного только жеста или взгляда);</w:t>
      </w:r>
    </w:p>
    <w:p w:rsidR="009B21E6" w:rsidRPr="00330971" w:rsidRDefault="009B21E6" w:rsidP="009B21E6">
      <w:pPr>
        <w:numPr>
          <w:ilvl w:val="0"/>
          <w:numId w:val="5"/>
        </w:numPr>
        <w:spacing w:line="360" w:lineRule="auto"/>
        <w:ind w:left="0" w:firstLine="709"/>
        <w:jc w:val="both"/>
      </w:pPr>
      <w:r w:rsidRPr="00330971">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9B21E6" w:rsidRPr="00330971" w:rsidRDefault="009B21E6" w:rsidP="009B21E6">
      <w:pPr>
        <w:numPr>
          <w:ilvl w:val="0"/>
          <w:numId w:val="5"/>
        </w:numPr>
        <w:spacing w:line="360" w:lineRule="auto"/>
        <w:ind w:left="0" w:firstLine="709"/>
        <w:jc w:val="both"/>
      </w:pPr>
      <w:r w:rsidRPr="00330971">
        <w:t>полное исключение случаев "сюсюкание" с ребёнком, лишающего его правильного образца для подражания;</w:t>
      </w:r>
    </w:p>
    <w:p w:rsidR="009B21E6" w:rsidRPr="00330971" w:rsidRDefault="009B21E6" w:rsidP="009B21E6">
      <w:pPr>
        <w:numPr>
          <w:ilvl w:val="0"/>
          <w:numId w:val="5"/>
        </w:numPr>
        <w:spacing w:line="360" w:lineRule="auto"/>
        <w:ind w:left="0" w:firstLine="709"/>
        <w:jc w:val="both"/>
      </w:pPr>
      <w:r w:rsidRPr="00330971">
        <w:lastRenderedPageBreak/>
        <w:t>занятие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9B21E6" w:rsidRPr="00330971" w:rsidRDefault="009B21E6" w:rsidP="009B21E6">
      <w:pPr>
        <w:numPr>
          <w:ilvl w:val="0"/>
          <w:numId w:val="5"/>
        </w:numPr>
        <w:spacing w:line="360" w:lineRule="auto"/>
        <w:ind w:left="0" w:firstLine="709"/>
        <w:jc w:val="both"/>
      </w:pPr>
      <w:r w:rsidRPr="00330971">
        <w:t>развитие тонкой ручной моторики, играющей чрезвычайно важную роль в овладении полноценной речью.</w:t>
      </w:r>
    </w:p>
    <w:p w:rsidR="009B21E6" w:rsidRPr="00330971" w:rsidRDefault="009B21E6" w:rsidP="009B21E6">
      <w:pPr>
        <w:spacing w:line="360" w:lineRule="auto"/>
        <w:ind w:firstLine="709"/>
        <w:jc w:val="both"/>
      </w:pPr>
      <w:r w:rsidRPr="00330971">
        <w:t xml:space="preserve">Таким образом,  все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 </w:t>
      </w:r>
    </w:p>
    <w:p w:rsidR="009B21E6" w:rsidRPr="00330971" w:rsidRDefault="009B21E6" w:rsidP="009B21E6">
      <w:pPr>
        <w:spacing w:line="360" w:lineRule="auto"/>
        <w:ind w:left="360"/>
        <w:jc w:val="both"/>
      </w:pPr>
    </w:p>
    <w:p w:rsidR="009B21E6" w:rsidRDefault="009B21E6" w:rsidP="009B21E6">
      <w:pPr>
        <w:spacing w:line="360" w:lineRule="auto"/>
        <w:ind w:firstLine="709"/>
        <w:jc w:val="both"/>
      </w:pPr>
    </w:p>
    <w:p w:rsidR="009B21E6" w:rsidRDefault="009B21E6" w:rsidP="009B21E6">
      <w:pPr>
        <w:spacing w:line="360" w:lineRule="auto"/>
        <w:ind w:firstLine="709"/>
        <w:jc w:val="both"/>
      </w:pPr>
    </w:p>
    <w:p w:rsidR="009B21E6" w:rsidRDefault="009B21E6" w:rsidP="009B21E6">
      <w:pPr>
        <w:spacing w:line="360" w:lineRule="auto"/>
        <w:ind w:firstLine="709"/>
        <w:jc w:val="both"/>
      </w:pPr>
    </w:p>
    <w:p w:rsidR="009B21E6" w:rsidRDefault="009B21E6" w:rsidP="009B21E6">
      <w:pPr>
        <w:spacing w:line="360" w:lineRule="auto"/>
        <w:ind w:firstLine="709"/>
        <w:jc w:val="both"/>
      </w:pPr>
    </w:p>
    <w:p w:rsidR="009B21E6" w:rsidRDefault="009B21E6" w:rsidP="009B21E6">
      <w:pPr>
        <w:spacing w:line="360" w:lineRule="auto"/>
        <w:ind w:firstLine="709"/>
        <w:jc w:val="both"/>
      </w:pPr>
    </w:p>
    <w:p w:rsidR="009B21E6" w:rsidRDefault="009B21E6" w:rsidP="009B21E6">
      <w:pPr>
        <w:spacing w:line="360" w:lineRule="auto"/>
        <w:ind w:firstLine="709"/>
        <w:jc w:val="both"/>
      </w:pPr>
    </w:p>
    <w:p w:rsidR="009B21E6" w:rsidRDefault="009B21E6" w:rsidP="009B21E6">
      <w:pPr>
        <w:spacing w:line="360" w:lineRule="auto"/>
        <w:ind w:firstLine="709"/>
        <w:jc w:val="both"/>
      </w:pPr>
    </w:p>
    <w:p w:rsidR="009B21E6" w:rsidRDefault="009B21E6" w:rsidP="009B21E6">
      <w:pPr>
        <w:spacing w:line="360" w:lineRule="auto"/>
        <w:ind w:firstLine="709"/>
        <w:jc w:val="both"/>
      </w:pPr>
    </w:p>
    <w:p w:rsidR="009B21E6" w:rsidRDefault="009B21E6" w:rsidP="009B21E6">
      <w:pPr>
        <w:spacing w:line="360" w:lineRule="auto"/>
        <w:ind w:firstLine="709"/>
        <w:jc w:val="both"/>
      </w:pPr>
    </w:p>
    <w:p w:rsidR="009B21E6" w:rsidRDefault="009B21E6" w:rsidP="009B21E6">
      <w:pPr>
        <w:spacing w:line="360" w:lineRule="auto"/>
        <w:ind w:firstLine="709"/>
        <w:jc w:val="both"/>
      </w:pPr>
    </w:p>
    <w:p w:rsidR="00BE5AFE" w:rsidRDefault="00BE5AFE"/>
    <w:sectPr w:rsidR="00BE5AFE" w:rsidSect="004A78D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FB6"/>
    <w:multiLevelType w:val="hybridMultilevel"/>
    <w:tmpl w:val="22B6ED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501E4C94"/>
    <w:multiLevelType w:val="hybridMultilevel"/>
    <w:tmpl w:val="115C46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B6A4161"/>
    <w:multiLevelType w:val="hybridMultilevel"/>
    <w:tmpl w:val="00FAE7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A2B4ADB"/>
    <w:multiLevelType w:val="hybridMultilevel"/>
    <w:tmpl w:val="850CBC30"/>
    <w:lvl w:ilvl="0" w:tplc="0419000F">
      <w:start w:val="1"/>
      <w:numFmt w:val="decimal"/>
      <w:lvlText w:val="%1."/>
      <w:lvlJc w:val="left"/>
      <w:pPr>
        <w:tabs>
          <w:tab w:val="num" w:pos="1500"/>
        </w:tabs>
        <w:ind w:left="1500" w:hanging="360"/>
      </w:pPr>
    </w:lvl>
    <w:lvl w:ilvl="1" w:tplc="04190001">
      <w:start w:val="1"/>
      <w:numFmt w:val="bullet"/>
      <w:lvlText w:val=""/>
      <w:lvlJc w:val="left"/>
      <w:pPr>
        <w:tabs>
          <w:tab w:val="num" w:pos="2220"/>
        </w:tabs>
        <w:ind w:left="2220" w:hanging="360"/>
      </w:pPr>
      <w:rPr>
        <w:rFonts w:ascii="Symbol" w:hAnsi="Symbol"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7DC958C7"/>
    <w:multiLevelType w:val="hybridMultilevel"/>
    <w:tmpl w:val="2CFC4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1E6"/>
    <w:rsid w:val="004A78D5"/>
    <w:rsid w:val="00946BD0"/>
    <w:rsid w:val="009B21E6"/>
    <w:rsid w:val="00B470A4"/>
    <w:rsid w:val="00BE5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2023-01-16T17:09:00Z</dcterms:created>
  <dcterms:modified xsi:type="dcterms:W3CDTF">2023-01-16T17:09:00Z</dcterms:modified>
</cp:coreProperties>
</file>